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2B" w:rsidRPr="00F2132B" w:rsidRDefault="00F2132B" w:rsidP="00F213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132B">
        <w:rPr>
          <w:rFonts w:ascii="Times New Roman" w:eastAsia="Calibri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F2132B" w:rsidRDefault="00F2132B" w:rsidP="00F213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132B" w:rsidRDefault="00F2132B" w:rsidP="0078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5E39" w:rsidRDefault="00CD0CCB" w:rsidP="0078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C43B0FA" wp14:editId="3BE938DE">
            <wp:simplePos x="0" y="0"/>
            <wp:positionH relativeFrom="column">
              <wp:posOffset>2639060</wp:posOffset>
            </wp:positionH>
            <wp:positionV relativeFrom="paragraph">
              <wp:posOffset>-253365</wp:posOffset>
            </wp:positionV>
            <wp:extent cx="6667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83" y="21346"/>
                <wp:lineTo x="209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CCB" w:rsidRDefault="00CD0CCB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E39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85E3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85E39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 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D22D48" w:rsidP="0078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00.00.202</w:t>
      </w:r>
      <w:r w:rsidR="00910331">
        <w:rPr>
          <w:rFonts w:ascii="Times New Roman" w:eastAsia="Calibri" w:hAnsi="Times New Roman" w:cs="Times New Roman"/>
          <w:sz w:val="28"/>
          <w:szCs w:val="28"/>
        </w:rPr>
        <w:t>2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ab/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ab/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DA422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>№ 00</w:t>
      </w:r>
      <w:r w:rsidR="00910331">
        <w:rPr>
          <w:rFonts w:ascii="Times New Roman" w:eastAsia="Calibri" w:hAnsi="Times New Roman" w:cs="Times New Roman"/>
          <w:sz w:val="28"/>
          <w:szCs w:val="28"/>
        </w:rPr>
        <w:t>0</w:t>
      </w:r>
    </w:p>
    <w:p w:rsidR="00785E39" w:rsidRPr="00785E39" w:rsidRDefault="00785E39" w:rsidP="00785E39">
      <w:p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  <w:r w:rsidRPr="00785E39">
        <w:rPr>
          <w:rFonts w:ascii="Times New Roman" w:eastAsia="Calibri" w:hAnsi="Times New Roman" w:cs="Times New Roman"/>
          <w:i/>
          <w:szCs w:val="24"/>
        </w:rPr>
        <w:t>г. Ханты-Мансийск</w:t>
      </w:r>
    </w:p>
    <w:p w:rsidR="00785E39" w:rsidRPr="00785E39" w:rsidRDefault="00785E39" w:rsidP="0078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331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</w:t>
      </w:r>
    </w:p>
    <w:p w:rsidR="00910331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</w:t>
      </w:r>
      <w:r w:rsidR="0091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785E39" w:rsidRPr="00785E39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</w:p>
    <w:p w:rsidR="00910331" w:rsidRDefault="00AE13E0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434</w:t>
      </w:r>
    </w:p>
    <w:p w:rsidR="00785E39" w:rsidRPr="00785E39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Межведомственной </w:t>
      </w:r>
    </w:p>
    <w:p w:rsidR="00785E39" w:rsidRPr="00785E39" w:rsidRDefault="00785E39" w:rsidP="00785E3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 комиссии</w:t>
      </w:r>
    </w:p>
    <w:p w:rsidR="00785E39" w:rsidRDefault="00785E39" w:rsidP="0005342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района»</w:t>
      </w:r>
    </w:p>
    <w:p w:rsidR="006347C1" w:rsidRDefault="006347C1" w:rsidP="0005342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E4B" w:rsidRDefault="006347C1" w:rsidP="00401E4B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В соответствии с</w:t>
      </w:r>
      <w:r w:rsidR="00401E4B">
        <w:rPr>
          <w:rFonts w:ascii="Times New Roman CYR" w:hAnsi="Times New Roman CYR"/>
          <w:sz w:val="28"/>
          <w:shd w:val="clear" w:color="auto" w:fill="FFFFFF"/>
        </w:rPr>
        <w:t xml:space="preserve"> федеральным законом от 8 января 1998 года </w:t>
      </w:r>
      <w:r w:rsidR="00AE4F9B">
        <w:rPr>
          <w:rFonts w:ascii="Times New Roman CYR" w:hAnsi="Times New Roman CYR"/>
          <w:sz w:val="28"/>
          <w:shd w:val="clear" w:color="auto" w:fill="FFFFFF"/>
        </w:rPr>
        <w:br/>
      </w:r>
      <w:r w:rsidR="00401E4B">
        <w:rPr>
          <w:rFonts w:ascii="Times New Roman CYR" w:hAnsi="Times New Roman CYR"/>
          <w:sz w:val="28"/>
          <w:shd w:val="clear" w:color="auto" w:fill="FFFFFF"/>
        </w:rPr>
        <w:t xml:space="preserve">№ 3-ФЗ «О наркотических средствах и психотропных веществах», </w:t>
      </w:r>
      <w:r w:rsidR="00276C83">
        <w:rPr>
          <w:rFonts w:ascii="Times New Roman CYR" w:hAnsi="Times New Roman CYR"/>
          <w:sz w:val="28"/>
          <w:shd w:val="clear" w:color="auto" w:fill="FFFFFF"/>
        </w:rPr>
        <w:t>Указ</w:t>
      </w:r>
      <w:r>
        <w:rPr>
          <w:rFonts w:ascii="Times New Roman CYR" w:hAnsi="Times New Roman CYR"/>
          <w:sz w:val="28"/>
          <w:shd w:val="clear" w:color="auto" w:fill="FFFFFF"/>
        </w:rPr>
        <w:t>ом</w:t>
      </w:r>
      <w:r w:rsidR="00276C83">
        <w:rPr>
          <w:rFonts w:ascii="Times New Roman CYR" w:hAnsi="Times New Roman CYR"/>
          <w:sz w:val="28"/>
          <w:shd w:val="clear" w:color="auto" w:fill="FFFFFF"/>
        </w:rPr>
        <w:t xml:space="preserve"> Президента Российской Федерации от 18 октября 2007 года №1374 </w:t>
      </w:r>
      <w:r>
        <w:rPr>
          <w:rFonts w:ascii="Times New Roman CYR" w:hAnsi="Times New Roman CYR"/>
          <w:sz w:val="28"/>
          <w:shd w:val="clear" w:color="auto" w:fill="FFFFFF"/>
        </w:rPr>
        <w:br/>
      </w:r>
      <w:r w:rsidR="00276C83">
        <w:rPr>
          <w:rFonts w:ascii="Times New Roman CYR" w:hAnsi="Times New Roman CYR"/>
          <w:sz w:val="28"/>
          <w:shd w:val="clear" w:color="auto" w:fill="FFFFFF"/>
        </w:rPr>
        <w:t xml:space="preserve">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276C83">
        <w:rPr>
          <w:rFonts w:ascii="Times New Roman CYR" w:hAnsi="Times New Roman CYR"/>
          <w:sz w:val="28"/>
          <w:shd w:val="clear" w:color="auto" w:fill="FFFFFF"/>
        </w:rPr>
        <w:t>прекурсоров</w:t>
      </w:r>
      <w:proofErr w:type="spellEnd"/>
      <w:r w:rsidR="00276C83">
        <w:rPr>
          <w:rFonts w:ascii="Times New Roman CYR" w:hAnsi="Times New Roman CYR"/>
          <w:sz w:val="28"/>
          <w:shd w:val="clear" w:color="auto" w:fill="FFFFFF"/>
        </w:rPr>
        <w:t>»</w:t>
      </w:r>
      <w:r w:rsidR="00401E4B">
        <w:rPr>
          <w:rFonts w:ascii="Times New Roman CYR" w:hAnsi="Times New Roman CYR"/>
          <w:sz w:val="28"/>
          <w:shd w:val="clear" w:color="auto" w:fill="FFFFFF"/>
        </w:rPr>
        <w:t xml:space="preserve">», </w:t>
      </w:r>
      <w:r>
        <w:rPr>
          <w:rFonts w:ascii="Times New Roman CYR" w:hAnsi="Times New Roman CYR"/>
          <w:sz w:val="28"/>
          <w:shd w:val="clear" w:color="auto" w:fill="FFFFFF"/>
        </w:rPr>
        <w:t xml:space="preserve">учитывая </w:t>
      </w:r>
      <w:r w:rsidR="00401E4B">
        <w:rPr>
          <w:rFonts w:ascii="Times New Roman CYR" w:hAnsi="Times New Roman CYR"/>
          <w:sz w:val="28"/>
          <w:shd w:val="clear" w:color="auto" w:fill="FFFFFF"/>
        </w:rPr>
        <w:t>организационно-кадровы</w:t>
      </w:r>
      <w:r>
        <w:rPr>
          <w:rFonts w:ascii="Times New Roman CYR" w:hAnsi="Times New Roman CYR"/>
          <w:sz w:val="28"/>
          <w:shd w:val="clear" w:color="auto" w:fill="FFFFFF"/>
        </w:rPr>
        <w:t>е</w:t>
      </w:r>
      <w:r w:rsidR="00401E4B">
        <w:rPr>
          <w:rFonts w:ascii="Times New Roman CYR" w:hAnsi="Times New Roman CYR"/>
          <w:sz w:val="28"/>
          <w:shd w:val="clear" w:color="auto" w:fill="FFFFFF"/>
        </w:rPr>
        <w:t xml:space="preserve"> изменения в администрации Ханты-Мансийского района, на основании Устава Ханты-Мансийского района:</w:t>
      </w:r>
    </w:p>
    <w:p w:rsidR="006347C1" w:rsidRDefault="00401E4B" w:rsidP="00AE13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Pr="00D809C5">
        <w:rPr>
          <w:rFonts w:ascii="Times New Roman" w:hAnsi="Times New Roman"/>
          <w:sz w:val="28"/>
          <w:szCs w:val="28"/>
        </w:rPr>
        <w:t xml:space="preserve">Внести в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27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Ханты-Мансийского </w:t>
      </w:r>
      <w:r w:rsidR="0006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434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Межведомственной антинаркотической комиссии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AE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76C8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347C1">
        <w:rPr>
          <w:rFonts w:ascii="Times New Roman" w:eastAsia="Times New Roman" w:hAnsi="Times New Roman"/>
          <w:bCs/>
          <w:sz w:val="28"/>
          <w:szCs w:val="28"/>
        </w:rPr>
        <w:t>следующие изменения:</w:t>
      </w:r>
    </w:p>
    <w:p w:rsidR="00601C8B" w:rsidRDefault="00601C8B" w:rsidP="00601C8B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1.1. Пункт </w:t>
      </w:r>
      <w:r w:rsidR="003720A7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3720A7">
        <w:rPr>
          <w:rFonts w:ascii="Times New Roman" w:eastAsia="Times New Roman" w:hAnsi="Times New Roman"/>
          <w:bCs/>
          <w:sz w:val="28"/>
          <w:szCs w:val="28"/>
        </w:rPr>
        <w:t>2. приложения 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 постановлению изложить </w:t>
      </w:r>
      <w:r>
        <w:rPr>
          <w:rFonts w:ascii="Times New Roman" w:eastAsia="Times New Roman" w:hAnsi="Times New Roman"/>
          <w:bCs/>
          <w:sz w:val="28"/>
          <w:szCs w:val="28"/>
        </w:rPr>
        <w:br/>
        <w:t>в следующей редакции:</w:t>
      </w:r>
    </w:p>
    <w:p w:rsidR="003720A7" w:rsidRDefault="00601C8B" w:rsidP="003720A7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3720A7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3720A7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3720A7">
        <w:rPr>
          <w:rFonts w:ascii="Times New Roman" w:eastAsia="Times New Roman" w:hAnsi="Times New Roman"/>
          <w:bCs/>
          <w:sz w:val="28"/>
          <w:szCs w:val="28"/>
        </w:rPr>
        <w:t xml:space="preserve">Заседания комиссии проводятся не реже одного раза </w:t>
      </w:r>
      <w:r w:rsidR="003720A7">
        <w:rPr>
          <w:rFonts w:ascii="Times New Roman" w:eastAsia="Times New Roman" w:hAnsi="Times New Roman"/>
          <w:bCs/>
          <w:sz w:val="28"/>
          <w:szCs w:val="28"/>
        </w:rPr>
        <w:br/>
        <w:t>в квартал.</w:t>
      </w:r>
      <w:r w:rsidR="003720A7" w:rsidRPr="00BD37A8">
        <w:rPr>
          <w:rFonts w:ascii="Times New Roman" w:eastAsia="Times New Roman" w:hAnsi="Times New Roman"/>
          <w:bCs/>
          <w:sz w:val="28"/>
          <w:szCs w:val="28"/>
        </w:rPr>
        <w:t xml:space="preserve"> В случае необходимости по решению председателя Комиссии могут проводиться внеочередные заседания Комиссии</w:t>
      </w:r>
      <w:r w:rsidR="003720A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720A7" w:rsidRDefault="003720A7" w:rsidP="003720A7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37A8">
        <w:rPr>
          <w:rFonts w:ascii="Times New Roman" w:eastAsia="Times New Roman" w:hAnsi="Times New Roman"/>
          <w:bCs/>
          <w:sz w:val="28"/>
          <w:szCs w:val="28"/>
        </w:rPr>
        <w:t xml:space="preserve">Заседания Комиссии </w:t>
      </w:r>
      <w:r>
        <w:rPr>
          <w:rFonts w:ascii="Times New Roman" w:eastAsia="Times New Roman" w:hAnsi="Times New Roman"/>
          <w:bCs/>
          <w:sz w:val="28"/>
          <w:szCs w:val="28"/>
        </w:rPr>
        <w:t>могут</w:t>
      </w:r>
      <w:r w:rsidRPr="00BD37A8">
        <w:rPr>
          <w:rFonts w:ascii="Times New Roman" w:eastAsia="Times New Roman" w:hAnsi="Times New Roman"/>
          <w:bCs/>
          <w:sz w:val="28"/>
          <w:szCs w:val="28"/>
        </w:rPr>
        <w:t xml:space="preserve"> проводиться с использованием систем видеоконференцсвязи</w:t>
      </w:r>
      <w:r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401E4B" w:rsidRPr="00AE13E0" w:rsidRDefault="003720A7" w:rsidP="003720A7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1.2. П</w:t>
      </w:r>
      <w:r w:rsidR="00401E4B">
        <w:rPr>
          <w:rFonts w:ascii="Times New Roman" w:hAnsi="Times New Roman"/>
          <w:sz w:val="28"/>
          <w:szCs w:val="28"/>
        </w:rPr>
        <w:t xml:space="preserve">риложение </w:t>
      </w:r>
      <w:r w:rsidR="00AE13E0">
        <w:rPr>
          <w:rFonts w:ascii="Times New Roman" w:hAnsi="Times New Roman"/>
          <w:sz w:val="28"/>
          <w:szCs w:val="28"/>
        </w:rPr>
        <w:t>3</w:t>
      </w:r>
      <w:r w:rsidR="00401E4B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401E4B">
        <w:rPr>
          <w:rFonts w:ascii="Times New Roman" w:hAnsi="Times New Roman"/>
          <w:sz w:val="28"/>
          <w:szCs w:val="28"/>
        </w:rPr>
        <w:t>в следующей редакции:</w:t>
      </w:r>
    </w:p>
    <w:p w:rsidR="00785E39" w:rsidRPr="00785E39" w:rsidRDefault="00785E39" w:rsidP="00785E3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>«Приложение 3</w:t>
      </w:r>
    </w:p>
    <w:p w:rsidR="00785E39" w:rsidRPr="00785E39" w:rsidRDefault="00785E39" w:rsidP="00785E3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 xml:space="preserve"> к постановлению администрации</w:t>
      </w:r>
    </w:p>
    <w:p w:rsidR="00785E39" w:rsidRPr="00785E39" w:rsidRDefault="00053429" w:rsidP="00785E3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Ханты-Мансийского района</w:t>
      </w:r>
    </w:p>
    <w:p w:rsidR="00785E39" w:rsidRPr="00785E39" w:rsidRDefault="00AE13E0" w:rsidP="00785E3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053429">
        <w:rPr>
          <w:rFonts w:ascii="Times New Roman" w:eastAsia="Calibri" w:hAnsi="Times New Roman" w:cs="Times New Roman"/>
          <w:sz w:val="28"/>
          <w:szCs w:val="24"/>
        </w:rPr>
        <w:t>9</w:t>
      </w:r>
      <w:r>
        <w:rPr>
          <w:rFonts w:ascii="Times New Roman" w:eastAsia="Calibri" w:hAnsi="Times New Roman" w:cs="Times New Roman"/>
          <w:sz w:val="28"/>
          <w:szCs w:val="24"/>
        </w:rPr>
        <w:t xml:space="preserve"> декабря </w:t>
      </w:r>
      <w:r w:rsidR="00053429">
        <w:rPr>
          <w:rFonts w:ascii="Times New Roman" w:eastAsia="Calibri" w:hAnsi="Times New Roman" w:cs="Times New Roman"/>
          <w:sz w:val="28"/>
          <w:szCs w:val="24"/>
        </w:rPr>
        <w:t>2016 № 434</w:t>
      </w:r>
    </w:p>
    <w:p w:rsidR="00785E39" w:rsidRPr="00785E39" w:rsidRDefault="00785E39" w:rsidP="00FB0F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ru-RU"/>
        </w:rPr>
      </w:pPr>
    </w:p>
    <w:p w:rsidR="00785E39" w:rsidRPr="00785E39" w:rsidRDefault="00785E39" w:rsidP="00785E39">
      <w:pPr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785E39" w:rsidRPr="00785E39" w:rsidRDefault="00785E39" w:rsidP="00785E39">
      <w:pPr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антинаркотической комиссии</w:t>
      </w:r>
    </w:p>
    <w:p w:rsidR="00785E39" w:rsidRDefault="00785E39" w:rsidP="00785E39">
      <w:pPr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</w:p>
    <w:p w:rsidR="003720A7" w:rsidRPr="00785E39" w:rsidRDefault="003720A7" w:rsidP="00785E39">
      <w:pPr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E39" w:rsidRPr="00785E39" w:rsidRDefault="00785E39" w:rsidP="00FB0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53429" w:rsidRPr="002C00C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785E39">
        <w:rPr>
          <w:rFonts w:ascii="Times New Roman" w:eastAsia="Calibri" w:hAnsi="Times New Roman" w:cs="Times New Roman"/>
          <w:sz w:val="28"/>
          <w:szCs w:val="28"/>
        </w:rPr>
        <w:t>района, председатель комиссии</w:t>
      </w:r>
    </w:p>
    <w:p w:rsidR="00D63304" w:rsidRDefault="00D63304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13E0" w:rsidRDefault="00D63304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42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="00AE13E0">
        <w:rPr>
          <w:rFonts w:ascii="Times New Roman" w:eastAsia="Calibri" w:hAnsi="Times New Roman" w:cs="Times New Roman"/>
          <w:sz w:val="28"/>
          <w:szCs w:val="28"/>
        </w:rPr>
        <w:t>Ханты-Мансийского района, курирующий отдел по организации профилактики правонарушений администрации Ханты-Манс</w:t>
      </w:r>
      <w:r w:rsidR="00BF7E26">
        <w:rPr>
          <w:rFonts w:ascii="Times New Roman" w:eastAsia="Calibri" w:hAnsi="Times New Roman" w:cs="Times New Roman"/>
          <w:sz w:val="28"/>
          <w:szCs w:val="28"/>
        </w:rPr>
        <w:t>и</w:t>
      </w:r>
      <w:r w:rsidR="00AE13E0">
        <w:rPr>
          <w:rFonts w:ascii="Times New Roman" w:eastAsia="Calibri" w:hAnsi="Times New Roman" w:cs="Times New Roman"/>
          <w:sz w:val="28"/>
          <w:szCs w:val="28"/>
        </w:rPr>
        <w:t>йского района, заместитель председателя комиссии.</w:t>
      </w: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Pr="00785E39" w:rsidRDefault="00BF7E26" w:rsidP="00BF7E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Начальник отдела по организации профилактики правонарушений администрации Ханты-Мансийского района, заместитель председателя комиссии</w:t>
      </w: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по организации профилактики правонарушений администрации Ханты-Мансийского района, секретарь комиссии</w:t>
      </w: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Pr="0005342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D63304" w:rsidRPr="00053429">
        <w:rPr>
          <w:rFonts w:ascii="Times New Roman" w:eastAsia="Calibri" w:hAnsi="Times New Roman" w:cs="Times New Roman"/>
          <w:sz w:val="28"/>
          <w:szCs w:val="28"/>
        </w:rPr>
        <w:t>района по социальным вопросам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комитета по образованию администрации Ханты-Мансийского района</w:t>
      </w: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Pr="00785E39" w:rsidRDefault="00BF7E26" w:rsidP="00BF7E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Начальник отдела опеки и попечительства администрации Ханты-Мансийского района</w:t>
      </w:r>
    </w:p>
    <w:p w:rsidR="00785E39" w:rsidRPr="00785E39" w:rsidRDefault="00785E39" w:rsidP="000C5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BF7E26" w:rsidRDefault="00785E39" w:rsidP="00BF7E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r w:rsidR="00C7486F" w:rsidRPr="00BF7E26">
        <w:rPr>
          <w:rFonts w:ascii="Times New Roman" w:eastAsia="Calibri" w:hAnsi="Times New Roman" w:cs="Times New Roman"/>
          <w:sz w:val="28"/>
          <w:szCs w:val="28"/>
        </w:rPr>
        <w:t>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</w:r>
    </w:p>
    <w:p w:rsidR="00C7486F" w:rsidRDefault="00C7486F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Default="00BF7E26" w:rsidP="00BF7E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r w:rsidRPr="00785E39">
        <w:rPr>
          <w:rFonts w:ascii="Times New Roman" w:eastAsia="Calibri" w:hAnsi="Times New Roman" w:cs="Times New Roman"/>
          <w:sz w:val="28"/>
          <w:szCs w:val="28"/>
        </w:rPr>
        <w:t>по культур</w:t>
      </w:r>
      <w:r>
        <w:rPr>
          <w:rFonts w:ascii="Times New Roman" w:eastAsia="Calibri" w:hAnsi="Times New Roman" w:cs="Times New Roman"/>
          <w:sz w:val="28"/>
          <w:szCs w:val="28"/>
        </w:rPr>
        <w:t>е, спорту и социальной политике комитета по образованию</w:t>
      </w: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3429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 района</w:t>
      </w:r>
    </w:p>
    <w:p w:rsidR="00BF7E26" w:rsidRDefault="00BF7E26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0A7" w:rsidRPr="00785E39" w:rsidRDefault="003720A7" w:rsidP="003720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редактор муниципального автономного учреждения </w:t>
      </w:r>
      <w:r w:rsidRPr="00785E3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«Редакция газеты «Наш район»</w:t>
      </w:r>
    </w:p>
    <w:p w:rsidR="00BF7E26" w:rsidRPr="00785E39" w:rsidRDefault="00BF7E26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Начальник 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межмуниципального </w:t>
      </w: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филиала 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>Ф</w:t>
      </w: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едерального казенного учреждения 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>«У</w:t>
      </w:r>
      <w:r w:rsidRPr="00C83474">
        <w:rPr>
          <w:rFonts w:ascii="Times New Roman" w:eastAsia="Calibri" w:hAnsi="Times New Roman" w:cs="Times New Roman"/>
          <w:sz w:val="28"/>
          <w:szCs w:val="28"/>
        </w:rPr>
        <w:t>головно-исполнительн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>ая</w:t>
      </w: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 инспекци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>я»</w:t>
      </w: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 Управления Федеральной службы исполнения наказаний</w:t>
      </w:r>
      <w:r w:rsidR="00C83474" w:rsidRPr="00C83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474" w:rsidRPr="00C83474">
        <w:rPr>
          <w:rFonts w:ascii="Times New Roman" w:eastAsia="Calibri" w:hAnsi="Times New Roman" w:cs="Times New Roman"/>
          <w:sz w:val="28"/>
          <w:szCs w:val="28"/>
        </w:rPr>
        <w:br/>
      </w:r>
      <w:r w:rsidRPr="00C83474">
        <w:rPr>
          <w:rFonts w:ascii="Times New Roman" w:eastAsia="Calibri" w:hAnsi="Times New Roman" w:cs="Times New Roman"/>
          <w:sz w:val="28"/>
          <w:szCs w:val="28"/>
        </w:rPr>
        <w:t>по Ханты-Мансийскому автономному округу – Югре (по согласованию)</w:t>
      </w:r>
    </w:p>
    <w:p w:rsidR="006A7253" w:rsidRPr="00785E39" w:rsidRDefault="006A7253" w:rsidP="006A7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</w:t>
      </w:r>
      <w:r w:rsidRPr="00785E39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 – начальник полиции</w:t>
      </w: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ежмуниципального отдела Министерства внутренних дел Российской Федерации </w:t>
      </w:r>
      <w:r w:rsidRPr="00785E39">
        <w:rPr>
          <w:rFonts w:ascii="Times New Roman" w:eastAsia="Calibri" w:hAnsi="Times New Roman" w:cs="Times New Roman"/>
          <w:sz w:val="28"/>
          <w:szCs w:val="28"/>
        </w:rPr>
        <w:t>«Ханты-Мансийский» (по согласованию)</w:t>
      </w:r>
    </w:p>
    <w:p w:rsidR="006A7253" w:rsidRDefault="006A7253" w:rsidP="00C83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474" w:rsidRPr="00785E39" w:rsidRDefault="00C83474" w:rsidP="00C83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меститель главного врача по организационно-методической работе </w:t>
      </w: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бюджетного учреждения Ханты-Мансийского автономного округа – Югры «Ханты-Мансийская клиническая психоневрологическая больница»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5E39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785E39" w:rsidRPr="00785E39" w:rsidRDefault="00785E39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474" w:rsidRDefault="00C83474" w:rsidP="00C83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главного врача по медицинской части</w:t>
      </w:r>
      <w:r w:rsidRPr="00D31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E39">
        <w:rPr>
          <w:rFonts w:ascii="Times New Roman" w:eastAsia="Calibri" w:hAnsi="Times New Roman" w:cs="Times New Roman"/>
          <w:sz w:val="28"/>
          <w:szCs w:val="28"/>
        </w:rPr>
        <w:t>бюджетного учреждения 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«Ханты-Мансийская районная больница» (по согласованию)</w:t>
      </w:r>
    </w:p>
    <w:p w:rsidR="00C83474" w:rsidRDefault="00C83474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474" w:rsidRPr="00785E39" w:rsidRDefault="00C83474" w:rsidP="00C83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</w:t>
      </w:r>
      <w:r w:rsidRPr="00785E39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r w:rsidR="00940996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 w:rsidR="00940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40996">
        <w:rPr>
          <w:rFonts w:ascii="Times New Roman" w:eastAsia="Calibri" w:hAnsi="Times New Roman" w:cs="Times New Roman"/>
          <w:sz w:val="28"/>
          <w:szCs w:val="28"/>
        </w:rPr>
        <w:t xml:space="preserve">отдела реализации социальных программ Управления </w:t>
      </w:r>
      <w:r w:rsidRPr="00785E39">
        <w:rPr>
          <w:rFonts w:ascii="Times New Roman" w:eastAsia="Calibri" w:hAnsi="Times New Roman" w:cs="Times New Roman"/>
          <w:sz w:val="28"/>
          <w:szCs w:val="28"/>
        </w:rPr>
        <w:t>социальной защиты населения</w:t>
      </w:r>
      <w:proofErr w:type="gramEnd"/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996">
        <w:rPr>
          <w:rFonts w:ascii="Times New Roman" w:eastAsia="Calibri" w:hAnsi="Times New Roman" w:cs="Times New Roman"/>
          <w:sz w:val="28"/>
          <w:szCs w:val="28"/>
        </w:rPr>
        <w:br/>
      </w:r>
      <w:r w:rsidRPr="00785E39">
        <w:rPr>
          <w:rFonts w:ascii="Times New Roman" w:eastAsia="Calibri" w:hAnsi="Times New Roman" w:cs="Times New Roman"/>
          <w:sz w:val="28"/>
          <w:szCs w:val="28"/>
        </w:rPr>
        <w:t>по г. Ханты-Мансийску и Ханты-Мансийскому району (по согласованию)</w:t>
      </w:r>
    </w:p>
    <w:p w:rsidR="00C83474" w:rsidRDefault="00C83474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253" w:rsidRDefault="006A7253" w:rsidP="006A72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Заместитель директора казенного учреждения Ханты-Мансийского автономного округа – Югры «Ханты-Мансийский центр занятос</w:t>
      </w:r>
      <w:r>
        <w:rPr>
          <w:rFonts w:ascii="Times New Roman" w:eastAsia="Calibri" w:hAnsi="Times New Roman" w:cs="Times New Roman"/>
          <w:sz w:val="28"/>
          <w:szCs w:val="28"/>
        </w:rPr>
        <w:t>ти населения» (по согласованию)</w:t>
      </w:r>
      <w:r w:rsidRPr="00785E3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4FA" w:rsidRDefault="005C14FA" w:rsidP="005C14FA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2. </w:t>
      </w:r>
      <w:r w:rsidRPr="00E863D1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5C14FA" w:rsidRDefault="005C14FA" w:rsidP="005C14F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постановления оставляю за собой.</w:t>
      </w:r>
    </w:p>
    <w:p w:rsidR="00D31C4A" w:rsidRDefault="00D31C4A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EF" w:rsidRDefault="00D62AEF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E39" w:rsidRPr="00785E39" w:rsidRDefault="00785E39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CA1BF0" w:rsidRDefault="00CA1BF0"/>
    <w:sectPr w:rsidR="00CA1BF0" w:rsidSect="00785E39">
      <w:pgSz w:w="11906" w:h="16838"/>
      <w:pgMar w:top="1134" w:right="1276" w:bottom="1134" w:left="1559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CE" w:rsidRDefault="006250CE" w:rsidP="00785E39">
      <w:pPr>
        <w:spacing w:after="0" w:line="240" w:lineRule="auto"/>
      </w:pPr>
      <w:r>
        <w:separator/>
      </w:r>
    </w:p>
  </w:endnote>
  <w:endnote w:type="continuationSeparator" w:id="0">
    <w:p w:rsidR="006250CE" w:rsidRDefault="006250CE" w:rsidP="0078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CE" w:rsidRDefault="006250CE" w:rsidP="00785E39">
      <w:pPr>
        <w:spacing w:after="0" w:line="240" w:lineRule="auto"/>
      </w:pPr>
      <w:r>
        <w:separator/>
      </w:r>
    </w:p>
  </w:footnote>
  <w:footnote w:type="continuationSeparator" w:id="0">
    <w:p w:rsidR="006250CE" w:rsidRDefault="006250CE" w:rsidP="0078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1"/>
    <w:rsid w:val="00053429"/>
    <w:rsid w:val="00061B9C"/>
    <w:rsid w:val="000C23D1"/>
    <w:rsid w:val="000C5262"/>
    <w:rsid w:val="00161152"/>
    <w:rsid w:val="0025798E"/>
    <w:rsid w:val="00276C83"/>
    <w:rsid w:val="00292F11"/>
    <w:rsid w:val="002C00C9"/>
    <w:rsid w:val="002D15E7"/>
    <w:rsid w:val="00313CCF"/>
    <w:rsid w:val="00353E53"/>
    <w:rsid w:val="003720A7"/>
    <w:rsid w:val="003A1D4F"/>
    <w:rsid w:val="003D04F6"/>
    <w:rsid w:val="00401E4B"/>
    <w:rsid w:val="00447499"/>
    <w:rsid w:val="00453A69"/>
    <w:rsid w:val="00462A85"/>
    <w:rsid w:val="004929C3"/>
    <w:rsid w:val="00494D7A"/>
    <w:rsid w:val="004E486C"/>
    <w:rsid w:val="00500173"/>
    <w:rsid w:val="005A065C"/>
    <w:rsid w:val="005C14FA"/>
    <w:rsid w:val="00601C8B"/>
    <w:rsid w:val="006250CE"/>
    <w:rsid w:val="006347C1"/>
    <w:rsid w:val="006A7253"/>
    <w:rsid w:val="006E741B"/>
    <w:rsid w:val="006F068E"/>
    <w:rsid w:val="00785E39"/>
    <w:rsid w:val="008057FB"/>
    <w:rsid w:val="008C2052"/>
    <w:rsid w:val="008E3D90"/>
    <w:rsid w:val="00904CD4"/>
    <w:rsid w:val="00910331"/>
    <w:rsid w:val="00940996"/>
    <w:rsid w:val="00941E74"/>
    <w:rsid w:val="009A33A3"/>
    <w:rsid w:val="009B13D2"/>
    <w:rsid w:val="009C2F5D"/>
    <w:rsid w:val="00AE13E0"/>
    <w:rsid w:val="00AE4F9B"/>
    <w:rsid w:val="00B213BD"/>
    <w:rsid w:val="00B22359"/>
    <w:rsid w:val="00B276EE"/>
    <w:rsid w:val="00B560B2"/>
    <w:rsid w:val="00BA6871"/>
    <w:rsid w:val="00BF7E26"/>
    <w:rsid w:val="00C7486F"/>
    <w:rsid w:val="00C83474"/>
    <w:rsid w:val="00CA1BF0"/>
    <w:rsid w:val="00CA335D"/>
    <w:rsid w:val="00CB2471"/>
    <w:rsid w:val="00CD0CCB"/>
    <w:rsid w:val="00CD3394"/>
    <w:rsid w:val="00D22D48"/>
    <w:rsid w:val="00D31C4A"/>
    <w:rsid w:val="00D32721"/>
    <w:rsid w:val="00D5545A"/>
    <w:rsid w:val="00D62AEF"/>
    <w:rsid w:val="00D63304"/>
    <w:rsid w:val="00D6497A"/>
    <w:rsid w:val="00D86D03"/>
    <w:rsid w:val="00DA422E"/>
    <w:rsid w:val="00DE7FBC"/>
    <w:rsid w:val="00EF3DDA"/>
    <w:rsid w:val="00F015D4"/>
    <w:rsid w:val="00F2132B"/>
    <w:rsid w:val="00F7069F"/>
    <w:rsid w:val="00F77303"/>
    <w:rsid w:val="00FB0FF7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B213B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01E4B"/>
  </w:style>
  <w:style w:type="paragraph" w:customStyle="1" w:styleId="Standard">
    <w:name w:val="Standard"/>
    <w:rsid w:val="00401E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6347C1"/>
    <w:pPr>
      <w:ind w:left="720"/>
      <w:contextualSpacing/>
    </w:pPr>
  </w:style>
  <w:style w:type="paragraph" w:customStyle="1" w:styleId="ConsPlusTitle">
    <w:name w:val="ConsPlusTitle"/>
    <w:rsid w:val="005C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B213B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01E4B"/>
  </w:style>
  <w:style w:type="paragraph" w:customStyle="1" w:styleId="Standard">
    <w:name w:val="Standard"/>
    <w:rsid w:val="00401E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6347C1"/>
    <w:pPr>
      <w:ind w:left="720"/>
      <w:contextualSpacing/>
    </w:pPr>
  </w:style>
  <w:style w:type="paragraph" w:customStyle="1" w:styleId="ConsPlusTitle">
    <w:name w:val="ConsPlusTitle"/>
    <w:rsid w:val="005C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Баканова М.В</cp:lastModifiedBy>
  <cp:revision>22</cp:revision>
  <dcterms:created xsi:type="dcterms:W3CDTF">2020-07-03T05:09:00Z</dcterms:created>
  <dcterms:modified xsi:type="dcterms:W3CDTF">2022-04-15T10:28:00Z</dcterms:modified>
</cp:coreProperties>
</file>